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0" w:rsidRPr="00ED7970" w:rsidRDefault="00CD347D" w:rsidP="00ED7970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US"/>
        </w:rPr>
      </w:pPr>
      <w:r w:rsidRPr="00ED7970">
        <w:rPr>
          <w:rStyle w:val="Strong"/>
          <w:b w:val="0"/>
          <w:sz w:val="22"/>
          <w:szCs w:val="22"/>
        </w:rPr>
        <w:t>Правила при с</w:t>
      </w:r>
      <w:r w:rsidR="00CD5EFB" w:rsidRPr="00ED7970">
        <w:rPr>
          <w:rStyle w:val="Strong"/>
          <w:b w:val="0"/>
          <w:sz w:val="22"/>
          <w:szCs w:val="22"/>
        </w:rPr>
        <w:t>ервиране на масата</w:t>
      </w:r>
    </w:p>
    <w:p w:rsidR="001905A5" w:rsidRPr="00ED7970" w:rsidRDefault="00E32277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01C69C4" wp14:editId="0D1281A3">
            <wp:simplePos x="0" y="0"/>
            <wp:positionH relativeFrom="column">
              <wp:posOffset>3314700</wp:posOffset>
            </wp:positionH>
            <wp:positionV relativeFrom="paragraph">
              <wp:posOffset>1018540</wp:posOffset>
            </wp:positionV>
            <wp:extent cx="24288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5" y="21375"/>
                <wp:lineTo x="21515" y="0"/>
                <wp:lineTo x="0" y="0"/>
              </wp:wrapPolygon>
            </wp:wrapTight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FB" w:rsidRPr="00ED7970">
        <w:rPr>
          <w:rStyle w:val="Strong"/>
          <w:b w:val="0"/>
          <w:sz w:val="22"/>
          <w:szCs w:val="22"/>
        </w:rPr>
        <w:t>Приборите се подреждат строго симетри</w:t>
      </w:r>
      <w:r w:rsidR="000E71B3" w:rsidRPr="00ED7970">
        <w:rPr>
          <w:rStyle w:val="Strong"/>
          <w:b w:val="0"/>
          <w:sz w:val="22"/>
          <w:szCs w:val="22"/>
          <w:lang w:val="ru-RU"/>
        </w:rPr>
        <w:t>4</w:t>
      </w:r>
      <w:r w:rsidR="00CD5EFB" w:rsidRPr="00ED7970">
        <w:rPr>
          <w:rStyle w:val="Strong"/>
          <w:b w:val="0"/>
          <w:sz w:val="22"/>
          <w:szCs w:val="22"/>
        </w:rPr>
        <w:t>но</w:t>
      </w:r>
      <w:r w:rsidR="00CD5EFB" w:rsidRPr="00ED7970">
        <w:rPr>
          <w:rStyle w:val="Strong"/>
          <w:sz w:val="22"/>
          <w:szCs w:val="22"/>
        </w:rPr>
        <w:t xml:space="preserve">. </w:t>
      </w:r>
      <w:r w:rsidR="00CD5EFB" w:rsidRPr="00ED7970">
        <w:rPr>
          <w:sz w:val="22"/>
          <w:szCs w:val="22"/>
        </w:rPr>
        <w:t xml:space="preserve">Местата на масата се разполагат на равни разстояния едно от друго. </w:t>
      </w:r>
      <w:r w:rsidR="00CD347D" w:rsidRPr="00ED7970">
        <w:rPr>
          <w:sz w:val="22"/>
          <w:szCs w:val="22"/>
        </w:rPr>
        <w:t>Чиниите</w:t>
      </w:r>
      <w:r w:rsidR="00CD5EFB" w:rsidRPr="00ED7970">
        <w:rPr>
          <w:sz w:val="22"/>
          <w:szCs w:val="22"/>
        </w:rPr>
        <w:t xml:space="preserve"> </w:t>
      </w:r>
      <w:r w:rsidR="00CD347D" w:rsidRPr="00ED7970">
        <w:rPr>
          <w:sz w:val="22"/>
          <w:szCs w:val="22"/>
        </w:rPr>
        <w:t xml:space="preserve">и приборите </w:t>
      </w:r>
      <w:r w:rsidR="00CD5EFB" w:rsidRPr="00ED7970">
        <w:rPr>
          <w:sz w:val="22"/>
          <w:szCs w:val="22"/>
        </w:rPr>
        <w:t>се поставя</w:t>
      </w:r>
      <w:r w:rsidR="00CD347D" w:rsidRPr="00ED7970">
        <w:rPr>
          <w:sz w:val="22"/>
          <w:szCs w:val="22"/>
        </w:rPr>
        <w:t>т</w:t>
      </w:r>
      <w:r w:rsidR="00CD5EFB" w:rsidRPr="00ED7970">
        <w:rPr>
          <w:sz w:val="22"/>
          <w:szCs w:val="22"/>
        </w:rPr>
        <w:t xml:space="preserve"> по права линия, малко навътре от края на маса</w:t>
      </w:r>
      <w:r w:rsidR="00CD5EFB" w:rsidRPr="00ED7970">
        <w:rPr>
          <w:sz w:val="22"/>
          <w:szCs w:val="22"/>
        </w:rPr>
        <w:softHyphen/>
        <w:t>та.</w:t>
      </w:r>
      <w:r w:rsidR="00CD347D" w:rsidRPr="00ED7970">
        <w:rPr>
          <w:sz w:val="22"/>
          <w:szCs w:val="22"/>
        </w:rPr>
        <w:t xml:space="preserve"> </w:t>
      </w:r>
      <w:r w:rsidR="00CD5EFB" w:rsidRPr="00ED7970">
        <w:rPr>
          <w:rStyle w:val="Strong"/>
          <w:b w:val="0"/>
          <w:sz w:val="22"/>
          <w:szCs w:val="22"/>
        </w:rPr>
        <w:t>При обичайно сервиране пред всеки гост се поставя го</w:t>
      </w:r>
      <w:r w:rsidR="00CD5EFB" w:rsidRPr="00ED7970">
        <w:rPr>
          <w:rStyle w:val="Strong"/>
          <w:b w:val="0"/>
          <w:sz w:val="22"/>
          <w:szCs w:val="22"/>
        </w:rPr>
        <w:softHyphen/>
        <w:t>ля</w:t>
      </w:r>
      <w:r w:rsidR="000E71B3" w:rsidRPr="00ED7970">
        <w:rPr>
          <w:rStyle w:val="Strong"/>
          <w:b w:val="0"/>
          <w:sz w:val="22"/>
          <w:szCs w:val="22"/>
        </w:rPr>
        <w:t>яя</w:t>
      </w:r>
      <w:r w:rsidR="00CD5EFB" w:rsidRPr="00ED7970">
        <w:rPr>
          <w:rStyle w:val="Strong"/>
          <w:b w:val="0"/>
          <w:sz w:val="22"/>
          <w:szCs w:val="22"/>
        </w:rPr>
        <w:t>ма плос</w:t>
      </w:r>
      <w:r w:rsidR="000E71B3" w:rsidRPr="00ED7970">
        <w:rPr>
          <w:rStyle w:val="Strong"/>
          <w:b w:val="0"/>
          <w:sz w:val="22"/>
          <w:szCs w:val="22"/>
        </w:rPr>
        <w:t>ка чиния, която слу</w:t>
      </w:r>
      <w:r w:rsidR="000E71B3" w:rsidRPr="00ED7970">
        <w:rPr>
          <w:rStyle w:val="Strong"/>
          <w:b w:val="0"/>
          <w:sz w:val="22"/>
          <w:szCs w:val="22"/>
        </w:rPr>
        <w:softHyphen/>
        <w:t>жи за постаф</w:t>
      </w:r>
      <w:r w:rsidR="00CD5EFB" w:rsidRPr="00ED7970">
        <w:rPr>
          <w:rStyle w:val="Strong"/>
          <w:b w:val="0"/>
          <w:sz w:val="22"/>
          <w:szCs w:val="22"/>
        </w:rPr>
        <w:t>ка</w:t>
      </w:r>
      <w:r w:rsidR="00CD5EFB" w:rsidRPr="00ED7970">
        <w:rPr>
          <w:rStyle w:val="Strong"/>
          <w:sz w:val="22"/>
          <w:szCs w:val="22"/>
        </w:rPr>
        <w:t xml:space="preserve">. </w:t>
      </w:r>
      <w:r w:rsidR="00CD5EFB" w:rsidRPr="00ED7970">
        <w:rPr>
          <w:sz w:val="22"/>
          <w:szCs w:val="22"/>
        </w:rPr>
        <w:t>Върху нея се сер</w:t>
      </w:r>
      <w:r w:rsidR="00CD5EFB" w:rsidRPr="00ED7970">
        <w:rPr>
          <w:sz w:val="22"/>
          <w:szCs w:val="22"/>
        </w:rPr>
        <w:softHyphen/>
      </w:r>
      <w:r w:rsidR="00594E75" w:rsidRPr="00ED7970">
        <w:rPr>
          <w:sz w:val="22"/>
          <w:szCs w:val="22"/>
          <w:lang w:val="ru-RU"/>
        </w:rPr>
        <w:t xml:space="preserve"> </w:t>
      </w:r>
      <w:r w:rsidR="00CD5EFB" w:rsidRPr="00ED7970">
        <w:rPr>
          <w:sz w:val="22"/>
          <w:szCs w:val="22"/>
        </w:rPr>
        <w:t>вира предястието или ако няма – супата. На чинията-поставка не се поставят салати и предястия – то</w:t>
      </w:r>
      <w:r w:rsidR="00CD5EFB" w:rsidRPr="00ED7970">
        <w:rPr>
          <w:sz w:val="22"/>
          <w:szCs w:val="22"/>
        </w:rPr>
        <w:softHyphen/>
        <w:t>ва е проява на ло</w:t>
      </w:r>
      <w:r w:rsidR="006B1316" w:rsidRPr="00ED7970">
        <w:rPr>
          <w:sz w:val="22"/>
          <w:szCs w:val="22"/>
        </w:rPr>
        <w:t>6</w:t>
      </w:r>
      <w:r w:rsidR="00CD5EFB" w:rsidRPr="00ED7970">
        <w:rPr>
          <w:sz w:val="22"/>
          <w:szCs w:val="22"/>
        </w:rPr>
        <w:t xml:space="preserve"> вкус.</w:t>
      </w:r>
      <w:r w:rsidR="00CD347D" w:rsidRPr="00ED7970">
        <w:rPr>
          <w:sz w:val="22"/>
          <w:szCs w:val="22"/>
        </w:rPr>
        <w:t xml:space="preserve"> </w:t>
      </w:r>
    </w:p>
    <w:p w:rsidR="00CD347D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Отляво на поставката се нареждат вилиците</w:t>
      </w:r>
      <w:r w:rsidRPr="00ED7970">
        <w:rPr>
          <w:rStyle w:val="Strong"/>
          <w:sz w:val="22"/>
          <w:szCs w:val="22"/>
        </w:rPr>
        <w:t xml:space="preserve">, </w:t>
      </w:r>
      <w:r w:rsidR="00CD347D" w:rsidRPr="00ED7970">
        <w:rPr>
          <w:rStyle w:val="Strong"/>
          <w:b w:val="0"/>
          <w:sz w:val="22"/>
          <w:szCs w:val="22"/>
        </w:rPr>
        <w:t>които трябва да лежат</w:t>
      </w:r>
      <w:r w:rsidR="00CD347D" w:rsidRPr="00ED7970">
        <w:rPr>
          <w:rStyle w:val="Strong"/>
          <w:sz w:val="22"/>
          <w:szCs w:val="22"/>
        </w:rPr>
        <w:t xml:space="preserve"> </w:t>
      </w:r>
      <w:r w:rsidR="00CD347D" w:rsidRPr="00ED7970">
        <w:rPr>
          <w:sz w:val="22"/>
          <w:szCs w:val="22"/>
        </w:rPr>
        <w:t>зъбците нагоре. Тяхното</w:t>
      </w:r>
      <w:r w:rsidRPr="00ED7970">
        <w:rPr>
          <w:sz w:val="22"/>
          <w:szCs w:val="22"/>
        </w:rPr>
        <w:t xml:space="preserve"> коли</w:t>
      </w:r>
      <w:r w:rsidR="006B1316" w:rsidRPr="00ED7970">
        <w:rPr>
          <w:sz w:val="22"/>
          <w:szCs w:val="22"/>
        </w:rPr>
        <w:t>4</w:t>
      </w:r>
      <w:r w:rsidRPr="00ED7970">
        <w:rPr>
          <w:sz w:val="22"/>
          <w:szCs w:val="22"/>
        </w:rPr>
        <w:t>ество зависи от менюто. Крайната вилица е предназ</w:t>
      </w:r>
      <w:r w:rsidR="00E32277" w:rsidRPr="00ED7970">
        <w:rPr>
          <w:sz w:val="22"/>
          <w:szCs w:val="22"/>
        </w:rPr>
        <w:softHyphen/>
        <w:t xml:space="preserve">начена за предястието, </w:t>
      </w:r>
      <w:proofErr w:type="spellStart"/>
      <w:r w:rsidR="00E32277" w:rsidRPr="00ED7970">
        <w:rPr>
          <w:sz w:val="22"/>
          <w:szCs w:val="22"/>
        </w:rPr>
        <w:t>следва</w:t>
      </w:r>
      <w:r w:rsidR="00E32277" w:rsidRPr="00ED7970">
        <w:rPr>
          <w:sz w:val="22"/>
          <w:szCs w:val="22"/>
        </w:rPr>
        <w:softHyphen/>
        <w:t>ш</w:t>
      </w:r>
      <w:r w:rsidRPr="00ED7970">
        <w:rPr>
          <w:sz w:val="22"/>
          <w:szCs w:val="22"/>
        </w:rPr>
        <w:t>ата</w:t>
      </w:r>
      <w:proofErr w:type="spellEnd"/>
      <w:r w:rsidRPr="00ED7970">
        <w:rPr>
          <w:sz w:val="22"/>
          <w:szCs w:val="22"/>
        </w:rPr>
        <w:t xml:space="preserve"> за рибните блюда, а тази до чинията за месните блюда.</w:t>
      </w:r>
      <w:r w:rsidR="00CD347D" w:rsidRPr="00ED7970">
        <w:rPr>
          <w:sz w:val="22"/>
          <w:szCs w:val="22"/>
        </w:rPr>
        <w:t xml:space="preserve"> </w:t>
      </w:r>
    </w:p>
    <w:p w:rsidR="00CD5EFB" w:rsidRPr="00ED7970" w:rsidRDefault="00CD347D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sz w:val="22"/>
          <w:szCs w:val="22"/>
        </w:rPr>
        <w:t>Ножовете се поставят отдясно, с острата част към чини</w:t>
      </w:r>
      <w:r w:rsidRPr="00ED7970">
        <w:rPr>
          <w:sz w:val="22"/>
          <w:szCs w:val="22"/>
        </w:rPr>
        <w:softHyphen/>
        <w:t>ята. Н</w:t>
      </w:r>
      <w:r w:rsidR="00CD5EFB" w:rsidRPr="00ED7970">
        <w:rPr>
          <w:sz w:val="22"/>
          <w:szCs w:val="22"/>
        </w:rPr>
        <w:t xml:space="preserve">ай-крайният </w:t>
      </w:r>
      <w:proofErr w:type="spellStart"/>
      <w:r w:rsidR="00E32277" w:rsidRPr="00ED7970">
        <w:rPr>
          <w:sz w:val="22"/>
          <w:szCs w:val="22"/>
        </w:rPr>
        <w:t>нош</w:t>
      </w:r>
      <w:proofErr w:type="spellEnd"/>
      <w:r w:rsidRPr="00ED7970">
        <w:rPr>
          <w:sz w:val="22"/>
          <w:szCs w:val="22"/>
        </w:rPr>
        <w:t xml:space="preserve"> </w:t>
      </w:r>
      <w:r w:rsidR="00CD5EFB" w:rsidRPr="00ED7970">
        <w:rPr>
          <w:sz w:val="22"/>
          <w:szCs w:val="22"/>
        </w:rPr>
        <w:t>е за предяс</w:t>
      </w:r>
      <w:r w:rsidR="00CD5EFB" w:rsidRPr="00ED7970">
        <w:rPr>
          <w:sz w:val="22"/>
          <w:szCs w:val="22"/>
        </w:rPr>
        <w:softHyphen/>
        <w:t xml:space="preserve">тието, следващият – къс и </w:t>
      </w:r>
      <w:r w:rsidR="006B1316" w:rsidRPr="00ED7970">
        <w:rPr>
          <w:sz w:val="22"/>
          <w:szCs w:val="22"/>
        </w:rPr>
        <w:t>6</w:t>
      </w:r>
      <w:r w:rsidR="00CD5EFB" w:rsidRPr="00ED7970">
        <w:rPr>
          <w:sz w:val="22"/>
          <w:szCs w:val="22"/>
        </w:rPr>
        <w:t>ирок, за рибните блюда, а този до чини</w:t>
      </w:r>
      <w:r w:rsidR="00CD5EFB" w:rsidRPr="00ED7970">
        <w:rPr>
          <w:sz w:val="22"/>
          <w:szCs w:val="22"/>
        </w:rPr>
        <w:softHyphen/>
        <w:t>ята – за основното ястие.</w:t>
      </w:r>
    </w:p>
    <w:p w:rsidR="001905A5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 xml:space="preserve">За да </w:t>
      </w:r>
      <w:r w:rsidR="001905A5" w:rsidRPr="00ED7970">
        <w:rPr>
          <w:rStyle w:val="Strong"/>
          <w:b w:val="0"/>
          <w:sz w:val="22"/>
          <w:szCs w:val="22"/>
        </w:rPr>
        <w:t>не изпада човек в неловко положение, трябва</w:t>
      </w:r>
      <w:r w:rsidRPr="00ED7970">
        <w:rPr>
          <w:rStyle w:val="Strong"/>
          <w:b w:val="0"/>
          <w:sz w:val="22"/>
          <w:szCs w:val="22"/>
        </w:rPr>
        <w:t xml:space="preserve"> </w:t>
      </w:r>
      <w:r w:rsidR="001905A5" w:rsidRPr="00ED7970">
        <w:rPr>
          <w:rStyle w:val="Strong"/>
          <w:b w:val="0"/>
          <w:sz w:val="22"/>
          <w:szCs w:val="22"/>
        </w:rPr>
        <w:t xml:space="preserve">да знае </w:t>
      </w:r>
      <w:r w:rsidRPr="00ED7970">
        <w:rPr>
          <w:rStyle w:val="Strong"/>
          <w:b w:val="0"/>
          <w:sz w:val="22"/>
          <w:szCs w:val="22"/>
        </w:rPr>
        <w:t>прави</w:t>
      </w:r>
      <w:r w:rsidRPr="00ED7970">
        <w:rPr>
          <w:rStyle w:val="Strong"/>
          <w:b w:val="0"/>
          <w:sz w:val="22"/>
          <w:szCs w:val="22"/>
        </w:rPr>
        <w:softHyphen/>
        <w:t>ло</w:t>
      </w:r>
      <w:r w:rsidR="001905A5" w:rsidRPr="00ED7970">
        <w:rPr>
          <w:rStyle w:val="Strong"/>
          <w:b w:val="0"/>
          <w:sz w:val="22"/>
          <w:szCs w:val="22"/>
        </w:rPr>
        <w:t>то, че</w:t>
      </w:r>
      <w:r w:rsidRPr="00ED7970">
        <w:rPr>
          <w:rStyle w:val="Strong"/>
          <w:b w:val="0"/>
          <w:sz w:val="22"/>
          <w:szCs w:val="22"/>
        </w:rPr>
        <w:t xml:space="preserve"> </w:t>
      </w:r>
      <w:r w:rsidRPr="00ED7970">
        <w:rPr>
          <w:sz w:val="22"/>
          <w:szCs w:val="22"/>
        </w:rPr>
        <w:t>първо се използва приборът, най-отдалечен от чинията, след това следващия и т.н. по ред.</w:t>
      </w:r>
      <w:r w:rsidR="001905A5" w:rsidRPr="00ED7970">
        <w:rPr>
          <w:sz w:val="22"/>
          <w:szCs w:val="22"/>
        </w:rPr>
        <w:t xml:space="preserve"> Задължително се поставя и с</w:t>
      </w:r>
      <w:r w:rsidR="001905A5" w:rsidRPr="00ED7970">
        <w:rPr>
          <w:rStyle w:val="Strong"/>
          <w:b w:val="0"/>
          <w:sz w:val="22"/>
          <w:szCs w:val="22"/>
        </w:rPr>
        <w:t>алфетка (платнена или хартиена),</w:t>
      </w:r>
      <w:r w:rsidRPr="00ED7970">
        <w:rPr>
          <w:rStyle w:val="Strong"/>
          <w:b w:val="0"/>
          <w:sz w:val="22"/>
          <w:szCs w:val="22"/>
        </w:rPr>
        <w:t xml:space="preserve"> обикновено в супената чиния или</w:t>
      </w:r>
      <w:r w:rsidRPr="00ED7970">
        <w:rPr>
          <w:sz w:val="22"/>
          <w:szCs w:val="22"/>
        </w:rPr>
        <w:t xml:space="preserve"> отляво на чини</w:t>
      </w:r>
      <w:r w:rsidRPr="00ED7970">
        <w:rPr>
          <w:sz w:val="22"/>
          <w:szCs w:val="22"/>
        </w:rPr>
        <w:softHyphen/>
        <w:t xml:space="preserve">ята, </w:t>
      </w:r>
      <w:r w:rsidR="001905A5" w:rsidRPr="00ED7970">
        <w:rPr>
          <w:sz w:val="22"/>
          <w:szCs w:val="22"/>
        </w:rPr>
        <w:t xml:space="preserve">а допълнителни салфетки е препоръчително да има </w:t>
      </w:r>
      <w:r w:rsidR="001905A5" w:rsidRPr="00ED7970">
        <w:rPr>
          <w:rStyle w:val="Strong"/>
          <w:b w:val="0"/>
          <w:sz w:val="22"/>
          <w:szCs w:val="22"/>
        </w:rPr>
        <w:t>на поставка.</w:t>
      </w:r>
    </w:p>
    <w:p w:rsidR="00CD5EFB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При закуска на масата се поставят само малки чинийки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На тях се нареждат салфетки, от</w:t>
      </w:r>
      <w:r w:rsidRPr="00ED7970">
        <w:rPr>
          <w:sz w:val="22"/>
          <w:szCs w:val="22"/>
        </w:rPr>
        <w:softHyphen/>
        <w:t>дясно от чинията – нож, а отляво вилица. Диагонално от чинийка</w:t>
      </w:r>
      <w:r w:rsidRPr="00ED7970">
        <w:rPr>
          <w:sz w:val="22"/>
          <w:szCs w:val="22"/>
        </w:rPr>
        <w:softHyphen/>
        <w:t>та се поставя чаша с чинийка, ка</w:t>
      </w:r>
      <w:r w:rsidRPr="00ED7970">
        <w:rPr>
          <w:sz w:val="22"/>
          <w:szCs w:val="22"/>
        </w:rPr>
        <w:softHyphen/>
        <w:t xml:space="preserve">то дръжката е обърната надясно. За </w:t>
      </w:r>
      <w:r w:rsidRPr="00ED7970">
        <w:rPr>
          <w:rStyle w:val="Strong"/>
          <w:b w:val="0"/>
          <w:sz w:val="22"/>
          <w:szCs w:val="22"/>
        </w:rPr>
        <w:t>всяка напитка се пос</w:t>
      </w:r>
      <w:r w:rsidRPr="00ED7970">
        <w:rPr>
          <w:rStyle w:val="Strong"/>
          <w:b w:val="0"/>
          <w:sz w:val="22"/>
          <w:szCs w:val="22"/>
        </w:rPr>
        <w:softHyphen/>
        <w:t>тавя съответната чаша.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Ка</w:t>
      </w:r>
      <w:r w:rsidR="00E32277" w:rsidRPr="00ED7970">
        <w:rPr>
          <w:sz w:val="22"/>
          <w:szCs w:val="22"/>
        </w:rPr>
        <w:t xml:space="preserve">фе с мляко се налива в големи </w:t>
      </w:r>
      <w:proofErr w:type="spellStart"/>
      <w:r w:rsidR="00E32277" w:rsidRPr="00ED7970">
        <w:rPr>
          <w:sz w:val="22"/>
          <w:szCs w:val="22"/>
        </w:rPr>
        <w:t>пу</w:t>
      </w:r>
      <w:r w:rsidRPr="00ED7970">
        <w:rPr>
          <w:sz w:val="22"/>
          <w:szCs w:val="22"/>
        </w:rPr>
        <w:t>рце</w:t>
      </w:r>
      <w:r w:rsidRPr="00ED7970">
        <w:rPr>
          <w:sz w:val="22"/>
          <w:szCs w:val="22"/>
        </w:rPr>
        <w:softHyphen/>
        <w:t>ланови</w:t>
      </w:r>
      <w:proofErr w:type="spellEnd"/>
      <w:r w:rsidRPr="00ED7970">
        <w:rPr>
          <w:sz w:val="22"/>
          <w:szCs w:val="22"/>
        </w:rPr>
        <w:t xml:space="preserve"> чаши, </w:t>
      </w:r>
      <w:proofErr w:type="spellStart"/>
      <w:r w:rsidRPr="00ED7970">
        <w:rPr>
          <w:sz w:val="22"/>
          <w:szCs w:val="22"/>
        </w:rPr>
        <w:t>е</w:t>
      </w:r>
      <w:r w:rsidR="00E32277" w:rsidRPr="00ED7970">
        <w:rPr>
          <w:sz w:val="22"/>
          <w:szCs w:val="22"/>
        </w:rPr>
        <w:t>к</w:t>
      </w:r>
      <w:r w:rsidRPr="00ED7970">
        <w:rPr>
          <w:sz w:val="22"/>
          <w:szCs w:val="22"/>
        </w:rPr>
        <w:t>спресото</w:t>
      </w:r>
      <w:proofErr w:type="spellEnd"/>
      <w:r w:rsidRPr="00ED7970">
        <w:rPr>
          <w:sz w:val="22"/>
          <w:szCs w:val="22"/>
        </w:rPr>
        <w:t xml:space="preserve"> в мал</w:t>
      </w:r>
      <w:r w:rsidRPr="00ED7970">
        <w:rPr>
          <w:sz w:val="22"/>
          <w:szCs w:val="22"/>
        </w:rPr>
        <w:softHyphen/>
        <w:t>ки кафени чашки. След като се</w:t>
      </w:r>
      <w:r w:rsidR="001905A5" w:rsidRPr="00ED7970">
        <w:rPr>
          <w:sz w:val="22"/>
          <w:szCs w:val="22"/>
        </w:rPr>
        <w:t xml:space="preserve"> </w:t>
      </w:r>
      <w:r w:rsidRPr="00ED7970">
        <w:rPr>
          <w:sz w:val="22"/>
          <w:szCs w:val="22"/>
        </w:rPr>
        <w:t>разбърка кафето или чаят</w:t>
      </w:r>
      <w:r w:rsidR="00E32277" w:rsidRPr="00ED7970">
        <w:rPr>
          <w:sz w:val="22"/>
          <w:szCs w:val="22"/>
        </w:rPr>
        <w:t>, лъ</w:t>
      </w:r>
      <w:r w:rsidR="00E32277" w:rsidRPr="00ED7970">
        <w:rPr>
          <w:sz w:val="22"/>
          <w:szCs w:val="22"/>
        </w:rPr>
        <w:softHyphen/>
        <w:t xml:space="preserve">жичката се поставя на </w:t>
      </w:r>
      <w:proofErr w:type="spellStart"/>
      <w:r w:rsidR="00E32277" w:rsidRPr="00ED7970">
        <w:rPr>
          <w:sz w:val="22"/>
          <w:szCs w:val="22"/>
        </w:rPr>
        <w:t>чинии</w:t>
      </w:r>
      <w:r w:rsidRPr="00ED7970">
        <w:rPr>
          <w:sz w:val="22"/>
          <w:szCs w:val="22"/>
        </w:rPr>
        <w:t>ка</w:t>
      </w:r>
      <w:r w:rsidRPr="00ED7970">
        <w:rPr>
          <w:sz w:val="22"/>
          <w:szCs w:val="22"/>
        </w:rPr>
        <w:softHyphen/>
        <w:t>та</w:t>
      </w:r>
      <w:proofErr w:type="spellEnd"/>
      <w:r w:rsidRPr="00ED7970">
        <w:rPr>
          <w:sz w:val="22"/>
          <w:szCs w:val="22"/>
        </w:rPr>
        <w:t>.</w:t>
      </w:r>
    </w:p>
    <w:p w:rsidR="00CD5EFB" w:rsidRPr="00ED7970" w:rsidRDefault="00CD5EFB" w:rsidP="00E322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 xml:space="preserve">Вода, сокове, </w:t>
      </w:r>
      <w:proofErr w:type="spellStart"/>
      <w:r w:rsidRPr="00ED7970">
        <w:rPr>
          <w:rStyle w:val="Strong"/>
          <w:b w:val="0"/>
          <w:sz w:val="22"/>
          <w:szCs w:val="22"/>
        </w:rPr>
        <w:t>бир</w:t>
      </w:r>
      <w:r w:rsidR="00E32277" w:rsidRPr="00ED7970">
        <w:rPr>
          <w:rStyle w:val="Strong"/>
          <w:b w:val="0"/>
          <w:sz w:val="22"/>
          <w:szCs w:val="22"/>
        </w:rPr>
        <w:t>ъ</w:t>
      </w:r>
      <w:proofErr w:type="spellEnd"/>
      <w:r w:rsidR="00A1159F" w:rsidRPr="00ED7970">
        <w:rPr>
          <w:rStyle w:val="Strong"/>
          <w:b w:val="0"/>
          <w:sz w:val="22"/>
          <w:szCs w:val="22"/>
        </w:rPr>
        <w:t xml:space="preserve"> и</w:t>
      </w:r>
      <w:r w:rsidRPr="00ED7970">
        <w:rPr>
          <w:rStyle w:val="Strong"/>
          <w:b w:val="0"/>
          <w:sz w:val="22"/>
          <w:szCs w:val="22"/>
        </w:rPr>
        <w:t xml:space="preserve"> вино по правило се пие само в стъклени </w:t>
      </w:r>
      <w:r w:rsidR="001905A5" w:rsidRPr="00ED7970">
        <w:rPr>
          <w:rStyle w:val="Strong"/>
          <w:b w:val="0"/>
          <w:sz w:val="22"/>
          <w:szCs w:val="22"/>
        </w:rPr>
        <w:t xml:space="preserve">чаши, чиято </w:t>
      </w:r>
      <w:r w:rsidR="00A1159F" w:rsidRPr="00ED7970">
        <w:rPr>
          <w:rStyle w:val="Strong"/>
          <w:b w:val="0"/>
          <w:sz w:val="22"/>
          <w:szCs w:val="22"/>
        </w:rPr>
        <w:t>вмести</w:t>
      </w:r>
      <w:r w:rsidR="00A1159F" w:rsidRPr="00ED7970">
        <w:rPr>
          <w:rStyle w:val="Strong"/>
          <w:b w:val="0"/>
          <w:sz w:val="22"/>
          <w:szCs w:val="22"/>
        </w:rPr>
        <w:softHyphen/>
        <w:t xml:space="preserve">мост е </w:t>
      </w:r>
      <w:r w:rsidR="001905A5" w:rsidRPr="00ED7970">
        <w:rPr>
          <w:rStyle w:val="Strong"/>
          <w:b w:val="0"/>
          <w:sz w:val="22"/>
          <w:szCs w:val="22"/>
        </w:rPr>
        <w:t>до 300 мл.</w:t>
      </w:r>
      <w:r w:rsidR="00A1159F" w:rsidRPr="00ED7970">
        <w:rPr>
          <w:rStyle w:val="Strong"/>
          <w:b w:val="0"/>
          <w:sz w:val="22"/>
          <w:szCs w:val="22"/>
        </w:rPr>
        <w:t xml:space="preserve"> </w:t>
      </w:r>
      <w:r w:rsidRPr="00ED7970">
        <w:rPr>
          <w:rStyle w:val="Strong"/>
          <w:b w:val="0"/>
          <w:sz w:val="22"/>
          <w:szCs w:val="22"/>
        </w:rPr>
        <w:t>Чашите се подреждат вдясно от чиниите на една ли</w:t>
      </w:r>
      <w:r w:rsidRPr="00ED7970">
        <w:rPr>
          <w:rStyle w:val="Strong"/>
          <w:b w:val="0"/>
          <w:sz w:val="22"/>
          <w:szCs w:val="22"/>
        </w:rPr>
        <w:softHyphen/>
        <w:t>ния една след друга, като се за</w:t>
      </w:r>
      <w:r w:rsidRPr="00ED7970">
        <w:rPr>
          <w:rStyle w:val="Strong"/>
          <w:b w:val="0"/>
          <w:sz w:val="22"/>
          <w:szCs w:val="22"/>
        </w:rPr>
        <w:softHyphen/>
        <w:t>почва отляво с най-голямата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Първата чаша, която се използ</w:t>
      </w:r>
      <w:r w:rsidRPr="00ED7970">
        <w:rPr>
          <w:sz w:val="22"/>
          <w:szCs w:val="22"/>
        </w:rPr>
        <w:softHyphen/>
        <w:t xml:space="preserve">ва, стои </w:t>
      </w:r>
      <w:r w:rsidR="00A1159F" w:rsidRPr="00ED7970">
        <w:rPr>
          <w:sz w:val="22"/>
          <w:szCs w:val="22"/>
        </w:rPr>
        <w:t>най-</w:t>
      </w:r>
      <w:r w:rsidRPr="00ED7970">
        <w:rPr>
          <w:sz w:val="22"/>
          <w:szCs w:val="22"/>
        </w:rPr>
        <w:t>вдясно.</w:t>
      </w:r>
    </w:p>
    <w:p w:rsidR="00ED7970" w:rsidRDefault="00ED7970" w:rsidP="00ED7970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</w:p>
    <w:p w:rsidR="00ED7970" w:rsidRPr="00ED7970" w:rsidRDefault="00CD5EFB" w:rsidP="00ED7970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  <w:lang w:val="en-US"/>
        </w:rPr>
      </w:pPr>
      <w:r w:rsidRPr="00ED7970">
        <w:rPr>
          <w:rStyle w:val="Strong"/>
          <w:b w:val="0"/>
          <w:sz w:val="22"/>
          <w:szCs w:val="22"/>
        </w:rPr>
        <w:t>Правила за поведение на масата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Като седнете на стола, обърнете внимание на своята осанка.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Не се отпускайте, но и не се напрягайте. Седете изправени, но свободно, опирайте се леко на облегалката на стола. Столът</w:t>
      </w:r>
      <w:r w:rsidR="00E32277" w:rsidRPr="00ED7970">
        <w:rPr>
          <w:sz w:val="22"/>
          <w:szCs w:val="22"/>
        </w:rPr>
        <w:t xml:space="preserve"> не трябва да е </w:t>
      </w:r>
      <w:proofErr w:type="spellStart"/>
      <w:r w:rsidR="00E32277" w:rsidRPr="00ED7970">
        <w:rPr>
          <w:sz w:val="22"/>
          <w:szCs w:val="22"/>
        </w:rPr>
        <w:t>близу</w:t>
      </w:r>
      <w:proofErr w:type="spellEnd"/>
      <w:r w:rsidR="00A1159F" w:rsidRPr="00ED7970">
        <w:rPr>
          <w:sz w:val="22"/>
          <w:szCs w:val="22"/>
        </w:rPr>
        <w:t xml:space="preserve"> до масата, а п</w:t>
      </w:r>
      <w:r w:rsidRPr="00ED7970">
        <w:rPr>
          <w:sz w:val="22"/>
          <w:szCs w:val="22"/>
        </w:rPr>
        <w:t>о време на хран</w:t>
      </w:r>
      <w:bookmarkStart w:id="0" w:name="_GoBack"/>
      <w:bookmarkEnd w:id="0"/>
      <w:r w:rsidRPr="00ED7970">
        <w:rPr>
          <w:sz w:val="22"/>
          <w:szCs w:val="22"/>
        </w:rPr>
        <w:t>ене може леко да се накланяте напред.</w:t>
      </w:r>
    </w:p>
    <w:p w:rsidR="00CD5EFB" w:rsidRPr="00ED7970" w:rsidRDefault="00E32277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697388" wp14:editId="60820F95">
            <wp:simplePos x="0" y="0"/>
            <wp:positionH relativeFrom="column">
              <wp:posOffset>4686300</wp:posOffset>
            </wp:positionH>
            <wp:positionV relativeFrom="paragraph">
              <wp:posOffset>8255</wp:posOffset>
            </wp:positionV>
            <wp:extent cx="1052195" cy="1506855"/>
            <wp:effectExtent l="0" t="0" r="0" b="0"/>
            <wp:wrapTight wrapText="bothSides">
              <wp:wrapPolygon edited="0">
                <wp:start x="0" y="0"/>
                <wp:lineTo x="0" y="21300"/>
                <wp:lineTo x="21118" y="21300"/>
                <wp:lineTo x="21118" y="0"/>
                <wp:lineTo x="0" y="0"/>
              </wp:wrapPolygon>
            </wp:wrapTight>
            <wp:docPr id="5" name="Picture 5" descr="salfetka pravi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fetka pravil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FB" w:rsidRPr="00ED7970">
        <w:rPr>
          <w:rStyle w:val="Strong"/>
          <w:b w:val="0"/>
          <w:sz w:val="22"/>
          <w:szCs w:val="22"/>
        </w:rPr>
        <w:t>Дръжте ръцете си по-далеч от лицето, не оправяйте непрестанно косата си, не тър</w:t>
      </w:r>
      <w:r w:rsidR="00CD5EFB" w:rsidRPr="00ED7970">
        <w:rPr>
          <w:rStyle w:val="Strong"/>
          <w:b w:val="0"/>
          <w:sz w:val="22"/>
          <w:szCs w:val="22"/>
        </w:rPr>
        <w:softHyphen/>
        <w:t xml:space="preserve">кайте челото. </w:t>
      </w:r>
      <w:r w:rsidR="00A1159F" w:rsidRPr="00ED7970">
        <w:rPr>
          <w:sz w:val="22"/>
          <w:szCs w:val="22"/>
        </w:rPr>
        <w:t>Н</w:t>
      </w:r>
      <w:r w:rsidRPr="00ED7970">
        <w:rPr>
          <w:sz w:val="22"/>
          <w:szCs w:val="22"/>
        </w:rPr>
        <w:t xml:space="preserve">а </w:t>
      </w:r>
      <w:proofErr w:type="spellStart"/>
      <w:r w:rsidRPr="00ED7970">
        <w:rPr>
          <w:sz w:val="22"/>
          <w:szCs w:val="22"/>
        </w:rPr>
        <w:t>масъ</w:t>
      </w:r>
      <w:r w:rsidR="00CD5EFB" w:rsidRPr="00ED7970">
        <w:rPr>
          <w:sz w:val="22"/>
          <w:szCs w:val="22"/>
        </w:rPr>
        <w:t>та</w:t>
      </w:r>
      <w:proofErr w:type="spellEnd"/>
      <w:r w:rsidR="00CD5EFB" w:rsidRPr="00ED7970">
        <w:rPr>
          <w:sz w:val="22"/>
          <w:szCs w:val="22"/>
        </w:rPr>
        <w:t xml:space="preserve"> поста</w:t>
      </w:r>
      <w:r w:rsidR="00CD5EFB" w:rsidRPr="00ED7970">
        <w:rPr>
          <w:sz w:val="22"/>
          <w:szCs w:val="22"/>
        </w:rPr>
        <w:softHyphen/>
        <w:t>вете само китките, не и лактите.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Салфетката, сгъната на две, се сла</w:t>
      </w:r>
      <w:r w:rsidRPr="00ED7970">
        <w:rPr>
          <w:rStyle w:val="Strong"/>
          <w:b w:val="0"/>
          <w:sz w:val="22"/>
          <w:szCs w:val="22"/>
        </w:rPr>
        <w:softHyphen/>
        <w:t>га на коленете.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В този случай ще е удобно да изтривате пръстите си в горната й част. Попийте със салфетката устните си, преди да отпиете, за да не оставяте по стъклото мазни следи. Ставайки от масата, внимателно я сложе</w:t>
      </w:r>
      <w:r w:rsidRPr="00ED7970">
        <w:rPr>
          <w:sz w:val="22"/>
          <w:szCs w:val="22"/>
        </w:rPr>
        <w:softHyphen/>
        <w:t>те от дясната страна на чинията, а ако е отсервирано – в средата. Ако използвате хартиена салфет</w:t>
      </w:r>
      <w:r w:rsidRPr="00ED7970">
        <w:rPr>
          <w:sz w:val="22"/>
          <w:szCs w:val="22"/>
        </w:rPr>
        <w:softHyphen/>
        <w:t>ка, смачкайте я леко и я сложете в използваната чиния.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  <w:proofErr w:type="spellStart"/>
      <w:r w:rsidRPr="00ED7970">
        <w:rPr>
          <w:rStyle w:val="Strong"/>
          <w:b w:val="0"/>
          <w:sz w:val="22"/>
          <w:szCs w:val="22"/>
        </w:rPr>
        <w:t>Л</w:t>
      </w:r>
      <w:r w:rsidR="00E32277" w:rsidRPr="00ED7970">
        <w:rPr>
          <w:rStyle w:val="Strong"/>
          <w:b w:val="0"/>
          <w:sz w:val="22"/>
          <w:szCs w:val="22"/>
        </w:rPr>
        <w:t>а</w:t>
      </w:r>
      <w:r w:rsidRPr="00ED7970">
        <w:rPr>
          <w:rStyle w:val="Strong"/>
          <w:b w:val="0"/>
          <w:sz w:val="22"/>
          <w:szCs w:val="22"/>
        </w:rPr>
        <w:t>жицата</w:t>
      </w:r>
      <w:proofErr w:type="spellEnd"/>
      <w:r w:rsidRPr="00ED7970">
        <w:rPr>
          <w:rStyle w:val="Strong"/>
          <w:b w:val="0"/>
          <w:sz w:val="22"/>
          <w:szCs w:val="22"/>
        </w:rPr>
        <w:t xml:space="preserve"> се държи меж</w:t>
      </w:r>
      <w:r w:rsidRPr="00ED7970">
        <w:rPr>
          <w:rStyle w:val="Strong"/>
          <w:b w:val="0"/>
          <w:sz w:val="22"/>
          <w:szCs w:val="22"/>
        </w:rPr>
        <w:softHyphen/>
        <w:t>ду палеца и показалеца</w:t>
      </w:r>
      <w:r w:rsidRPr="00ED7970">
        <w:rPr>
          <w:rStyle w:val="Strong"/>
          <w:sz w:val="22"/>
          <w:szCs w:val="22"/>
        </w:rPr>
        <w:t xml:space="preserve"> </w:t>
      </w:r>
      <w:r w:rsidRPr="00ED7970">
        <w:rPr>
          <w:sz w:val="22"/>
          <w:szCs w:val="22"/>
        </w:rPr>
        <w:t>така, че дръжката да се опира леко на средния пръст. Към устата се под</w:t>
      </w:r>
      <w:r w:rsidRPr="00ED7970">
        <w:rPr>
          <w:sz w:val="22"/>
          <w:szCs w:val="22"/>
        </w:rPr>
        <w:softHyphen/>
        <w:t>нася не с острата част, не наст</w:t>
      </w:r>
      <w:r w:rsidRPr="00ED7970">
        <w:rPr>
          <w:sz w:val="22"/>
          <w:szCs w:val="22"/>
        </w:rPr>
        <w:softHyphen/>
        <w:t xml:space="preserve">рани, а по диагонал. </w:t>
      </w:r>
      <w:r w:rsidR="00E32277" w:rsidRPr="00ED7970">
        <w:rPr>
          <w:sz w:val="22"/>
          <w:szCs w:val="22"/>
        </w:rPr>
        <w:t xml:space="preserve">С лъжицата се загребва такова </w:t>
      </w:r>
      <w:proofErr w:type="spellStart"/>
      <w:r w:rsidR="00E32277" w:rsidRPr="00ED7970">
        <w:rPr>
          <w:sz w:val="22"/>
          <w:szCs w:val="22"/>
        </w:rPr>
        <w:t>ку</w:t>
      </w:r>
      <w:r w:rsidRPr="00ED7970">
        <w:rPr>
          <w:sz w:val="22"/>
          <w:szCs w:val="22"/>
        </w:rPr>
        <w:t>личество</w:t>
      </w:r>
      <w:proofErr w:type="spellEnd"/>
      <w:r w:rsidRPr="00ED7970">
        <w:rPr>
          <w:sz w:val="22"/>
          <w:szCs w:val="22"/>
        </w:rPr>
        <w:t xml:space="preserve"> супа, което може да се поднесе до устата, без да се разлее и кап</w:t>
      </w:r>
      <w:r w:rsidRPr="00ED7970">
        <w:rPr>
          <w:sz w:val="22"/>
          <w:szCs w:val="22"/>
        </w:rPr>
        <w:softHyphen/>
        <w:t>ка.</w:t>
      </w:r>
      <w:r w:rsidR="00A1159F" w:rsidRPr="00ED7970">
        <w:rPr>
          <w:sz w:val="22"/>
          <w:szCs w:val="22"/>
        </w:rPr>
        <w:t xml:space="preserve"> </w:t>
      </w:r>
      <w:r w:rsidRPr="00ED7970">
        <w:rPr>
          <w:rStyle w:val="Strong"/>
          <w:b w:val="0"/>
          <w:sz w:val="22"/>
          <w:szCs w:val="22"/>
        </w:rPr>
        <w:t>Ножът се държи в дясната ръка, а вилицата в лявата, със зъбците надолу</w:t>
      </w:r>
      <w:r w:rsidRPr="00ED7970">
        <w:rPr>
          <w:rStyle w:val="Strong"/>
          <w:sz w:val="22"/>
          <w:szCs w:val="22"/>
        </w:rPr>
        <w:t xml:space="preserve">. </w:t>
      </w:r>
      <w:r w:rsidRPr="00ED7970">
        <w:rPr>
          <w:sz w:val="22"/>
          <w:szCs w:val="22"/>
        </w:rPr>
        <w:t>Ако се използ</w:t>
      </w:r>
      <w:r w:rsidRPr="00ED7970">
        <w:rPr>
          <w:sz w:val="22"/>
          <w:szCs w:val="22"/>
        </w:rPr>
        <w:softHyphen/>
        <w:t>ва само вилица, тя се държи в дясната ръка. Дръжките на ножа и вилицат</w:t>
      </w:r>
      <w:r w:rsidR="00E32277" w:rsidRPr="00ED7970">
        <w:rPr>
          <w:sz w:val="22"/>
          <w:szCs w:val="22"/>
        </w:rPr>
        <w:t xml:space="preserve">а се държат с палеца, </w:t>
      </w:r>
      <w:proofErr w:type="spellStart"/>
      <w:r w:rsidR="00E32277" w:rsidRPr="00ED7970">
        <w:rPr>
          <w:sz w:val="22"/>
          <w:szCs w:val="22"/>
        </w:rPr>
        <w:t>показалеч</w:t>
      </w:r>
      <w:proofErr w:type="spellEnd"/>
      <w:r w:rsidRPr="00ED7970">
        <w:rPr>
          <w:sz w:val="22"/>
          <w:szCs w:val="22"/>
        </w:rPr>
        <w:t xml:space="preserve"> и средния пръст, ка</w:t>
      </w:r>
      <w:r w:rsidRPr="00ED7970">
        <w:rPr>
          <w:sz w:val="22"/>
          <w:szCs w:val="22"/>
        </w:rPr>
        <w:softHyphen/>
        <w:t>то краят им опира в дланта.</w:t>
      </w:r>
      <w:r w:rsidR="00963961" w:rsidRPr="00ED7970">
        <w:rPr>
          <w:sz w:val="22"/>
          <w:szCs w:val="22"/>
          <w:lang w:val="ru-RU"/>
        </w:rPr>
        <w:t xml:space="preserve"> </w:t>
      </w:r>
    </w:p>
    <w:p w:rsidR="00CD5EFB" w:rsidRPr="00ED7970" w:rsidRDefault="00CD5EFB" w:rsidP="00ED79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7970">
        <w:rPr>
          <w:rStyle w:val="Strong"/>
          <w:b w:val="0"/>
          <w:sz w:val="22"/>
          <w:szCs w:val="22"/>
        </w:rPr>
        <w:t>Ако по време на обяда се налага да вземе</w:t>
      </w:r>
      <w:r w:rsidR="00E32277" w:rsidRPr="00ED7970">
        <w:rPr>
          <w:rStyle w:val="Strong"/>
          <w:b w:val="0"/>
          <w:sz w:val="22"/>
          <w:szCs w:val="22"/>
        </w:rPr>
        <w:t xml:space="preserve">те </w:t>
      </w:r>
      <w:proofErr w:type="spellStart"/>
      <w:r w:rsidR="00E32277" w:rsidRPr="00ED7970">
        <w:rPr>
          <w:rStyle w:val="Strong"/>
          <w:b w:val="0"/>
          <w:sz w:val="22"/>
          <w:szCs w:val="22"/>
        </w:rPr>
        <w:t>хляп</w:t>
      </w:r>
      <w:proofErr w:type="spellEnd"/>
      <w:r w:rsidRPr="00ED7970">
        <w:rPr>
          <w:rStyle w:val="Strong"/>
          <w:b w:val="0"/>
          <w:sz w:val="22"/>
          <w:szCs w:val="22"/>
        </w:rPr>
        <w:t xml:space="preserve"> или чаша</w:t>
      </w:r>
      <w:r w:rsidRPr="00ED7970">
        <w:rPr>
          <w:rStyle w:val="Strong"/>
          <w:sz w:val="22"/>
          <w:szCs w:val="22"/>
        </w:rPr>
        <w:t xml:space="preserve">, </w:t>
      </w:r>
      <w:r w:rsidRPr="00ED7970">
        <w:rPr>
          <w:sz w:val="22"/>
          <w:szCs w:val="22"/>
        </w:rPr>
        <w:t xml:space="preserve">ножът и </w:t>
      </w:r>
      <w:proofErr w:type="spellStart"/>
      <w:r w:rsidRPr="00ED7970">
        <w:rPr>
          <w:sz w:val="22"/>
          <w:szCs w:val="22"/>
        </w:rPr>
        <w:t>вилиц</w:t>
      </w:r>
      <w:r w:rsidR="00E32277" w:rsidRPr="00ED7970">
        <w:rPr>
          <w:sz w:val="22"/>
          <w:szCs w:val="22"/>
        </w:rPr>
        <w:t>ъ</w:t>
      </w:r>
      <w:r w:rsidRPr="00ED7970">
        <w:rPr>
          <w:sz w:val="22"/>
          <w:szCs w:val="22"/>
        </w:rPr>
        <w:t>та</w:t>
      </w:r>
      <w:proofErr w:type="spellEnd"/>
      <w:r w:rsidRPr="00ED7970">
        <w:rPr>
          <w:sz w:val="22"/>
          <w:szCs w:val="22"/>
        </w:rPr>
        <w:t xml:space="preserve"> се слагат </w:t>
      </w:r>
      <w:r w:rsidR="00E32277" w:rsidRPr="00ED7970">
        <w:rPr>
          <w:sz w:val="22"/>
          <w:szCs w:val="22"/>
        </w:rPr>
        <w:t xml:space="preserve">в чинията на кръст, така че </w:t>
      </w:r>
      <w:proofErr w:type="spellStart"/>
      <w:r w:rsidR="00E32277" w:rsidRPr="00ED7970">
        <w:rPr>
          <w:sz w:val="22"/>
          <w:szCs w:val="22"/>
        </w:rPr>
        <w:t>дръш</w:t>
      </w:r>
      <w:r w:rsidRPr="00ED7970">
        <w:rPr>
          <w:sz w:val="22"/>
          <w:szCs w:val="22"/>
        </w:rPr>
        <w:t>ката</w:t>
      </w:r>
      <w:proofErr w:type="spellEnd"/>
      <w:r w:rsidRPr="00ED7970">
        <w:rPr>
          <w:sz w:val="22"/>
          <w:szCs w:val="22"/>
        </w:rPr>
        <w:t xml:space="preserve"> на ножа да сочи наля</w:t>
      </w:r>
      <w:r w:rsidRPr="00ED7970">
        <w:rPr>
          <w:sz w:val="22"/>
          <w:szCs w:val="22"/>
        </w:rPr>
        <w:softHyphen/>
        <w:t>во, острието  към центъра на чинията, вилицата наляво,</w:t>
      </w:r>
      <w:r w:rsidR="00A1159F" w:rsidRPr="00ED7970">
        <w:rPr>
          <w:sz w:val="22"/>
          <w:szCs w:val="22"/>
        </w:rPr>
        <w:t xml:space="preserve"> с</w:t>
      </w:r>
      <w:r w:rsidRPr="00ED7970">
        <w:rPr>
          <w:sz w:val="22"/>
          <w:szCs w:val="22"/>
        </w:rPr>
        <w:t xml:space="preserve"> из</w:t>
      </w:r>
      <w:r w:rsidRPr="00ED7970">
        <w:rPr>
          <w:sz w:val="22"/>
          <w:szCs w:val="22"/>
        </w:rPr>
        <w:softHyphen/>
        <w:t>пъкналата част нагоре. В момен</w:t>
      </w:r>
      <w:r w:rsidRPr="00ED7970">
        <w:rPr>
          <w:sz w:val="22"/>
          <w:szCs w:val="22"/>
        </w:rPr>
        <w:softHyphen/>
        <w:t>та, когато дъвчете храната, а но</w:t>
      </w:r>
      <w:r w:rsidRPr="00ED7970">
        <w:rPr>
          <w:sz w:val="22"/>
          <w:szCs w:val="22"/>
        </w:rPr>
        <w:softHyphen/>
        <w:t>жът и вилицата бездействат, с краищата им докосвайте чиния</w:t>
      </w:r>
      <w:r w:rsidRPr="00ED7970">
        <w:rPr>
          <w:sz w:val="22"/>
          <w:szCs w:val="22"/>
        </w:rPr>
        <w:softHyphen/>
        <w:t>та. Когато приключите с хране</w:t>
      </w:r>
      <w:r w:rsidRPr="00ED7970">
        <w:rPr>
          <w:sz w:val="22"/>
          <w:szCs w:val="22"/>
        </w:rPr>
        <w:softHyphen/>
        <w:t>нето, ножът и вилицата се слагат в чинията успоредно един на друг, с дръжките надясно. Ако изпус</w:t>
      </w:r>
      <w:r w:rsidRPr="00ED7970">
        <w:rPr>
          <w:sz w:val="22"/>
          <w:szCs w:val="22"/>
        </w:rPr>
        <w:softHyphen/>
        <w:t>нете ножа или вилицата, не бър</w:t>
      </w:r>
      <w:r w:rsidRPr="00ED7970">
        <w:rPr>
          <w:sz w:val="22"/>
          <w:szCs w:val="22"/>
        </w:rPr>
        <w:softHyphen/>
        <w:t xml:space="preserve">зайте да ги вдигате. Помолете за друг прибор. </w:t>
      </w:r>
    </w:p>
    <w:p w:rsidR="003A5131" w:rsidRPr="00ED7970" w:rsidRDefault="00E32277" w:rsidP="00ED7970">
      <w:pPr>
        <w:rPr>
          <w:sz w:val="22"/>
          <w:szCs w:val="22"/>
        </w:rPr>
      </w:pPr>
      <w:r w:rsidRPr="00ED797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789CA589" wp14:editId="2C8773E1">
            <wp:simplePos x="0" y="0"/>
            <wp:positionH relativeFrom="column">
              <wp:posOffset>4343400</wp:posOffset>
            </wp:positionH>
            <wp:positionV relativeFrom="paragraph">
              <wp:posOffset>609600</wp:posOffset>
            </wp:positionV>
            <wp:extent cx="1380490" cy="1714500"/>
            <wp:effectExtent l="0" t="0" r="0" b="0"/>
            <wp:wrapSquare wrapText="bothSides"/>
            <wp:docPr id="4" name="Picture 4" descr="spagh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ghe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7970">
        <w:rPr>
          <w:sz w:val="22"/>
          <w:szCs w:val="22"/>
        </w:rPr>
        <w:t>Печену</w:t>
      </w:r>
      <w:r w:rsidR="00E83ED2" w:rsidRPr="00ED7970">
        <w:rPr>
          <w:sz w:val="22"/>
          <w:szCs w:val="22"/>
        </w:rPr>
        <w:t>то</w:t>
      </w:r>
      <w:proofErr w:type="spellEnd"/>
      <w:r w:rsidR="00E83ED2" w:rsidRPr="00ED7970">
        <w:rPr>
          <w:sz w:val="22"/>
          <w:szCs w:val="22"/>
        </w:rPr>
        <w:t xml:space="preserve"> или задушено месо</w:t>
      </w:r>
      <w:r w:rsidR="003A5131" w:rsidRPr="00ED7970">
        <w:rPr>
          <w:sz w:val="22"/>
          <w:szCs w:val="22"/>
        </w:rPr>
        <w:t xml:space="preserve"> се отрязва хапка по хапка, а не се надробява цялата порция на малки парченца. Ястията от кайма се режат само с вилица, докато птиците се ядат с нож и вилица. Ако на масата има поднесени купички за измиване на пръстите, можете да приемете това като покана да не се притеснявате да ядете с пръсти.</w:t>
      </w:r>
    </w:p>
    <w:p w:rsidR="003A5131" w:rsidRPr="00ED7970" w:rsidRDefault="003A5131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t xml:space="preserve">При ядене </w:t>
      </w:r>
      <w:proofErr w:type="spellStart"/>
      <w:r w:rsidR="00DE6A57" w:rsidRPr="00ED7970">
        <w:rPr>
          <w:sz w:val="22"/>
          <w:szCs w:val="22"/>
        </w:rPr>
        <w:t>ан</w:t>
      </w:r>
      <w:proofErr w:type="spellEnd"/>
      <w:r w:rsidRPr="00ED7970">
        <w:rPr>
          <w:sz w:val="22"/>
          <w:szCs w:val="22"/>
        </w:rPr>
        <w:t xml:space="preserve"> спагети, те се захващат с вилица и се навиват във вдлъбнатината на лъжицата или върху самата чиния, така че да се намотят около зъбците на вилицата.</w:t>
      </w:r>
    </w:p>
    <w:p w:rsidR="003A5131" w:rsidRPr="00ED7970" w:rsidRDefault="003A5131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t xml:space="preserve">Кафето и чаят не се </w:t>
      </w:r>
      <w:proofErr w:type="spellStart"/>
      <w:r w:rsidRPr="00ED7970">
        <w:rPr>
          <w:sz w:val="22"/>
          <w:szCs w:val="22"/>
        </w:rPr>
        <w:t>съ</w:t>
      </w:r>
      <w:r w:rsidR="00E32277" w:rsidRPr="00ED7970">
        <w:rPr>
          <w:sz w:val="22"/>
          <w:szCs w:val="22"/>
        </w:rPr>
        <w:t>ъ</w:t>
      </w:r>
      <w:r w:rsidRPr="00ED7970">
        <w:rPr>
          <w:sz w:val="22"/>
          <w:szCs w:val="22"/>
        </w:rPr>
        <w:t>рбат</w:t>
      </w:r>
      <w:proofErr w:type="spellEnd"/>
      <w:r w:rsidRPr="00ED7970">
        <w:rPr>
          <w:sz w:val="22"/>
          <w:szCs w:val="22"/>
        </w:rPr>
        <w:t>, както и не се духат, за да изстинат. Не е прието да се бърка много продължително време, за да се разтвори захарта или друга добавка, а когато лъжичката няма да се полза повече, тя се оставя</w:t>
      </w:r>
      <w:r w:rsidR="005D2893" w:rsidRPr="00ED7970">
        <w:rPr>
          <w:sz w:val="22"/>
          <w:szCs w:val="22"/>
        </w:rPr>
        <w:t xml:space="preserve"> в чинийката и в никакъв случай в чашата.</w:t>
      </w:r>
    </w:p>
    <w:p w:rsidR="005D2893" w:rsidRPr="00ED7970" w:rsidRDefault="005D2893" w:rsidP="00ED7970">
      <w:pPr>
        <w:rPr>
          <w:sz w:val="22"/>
          <w:szCs w:val="22"/>
        </w:rPr>
      </w:pPr>
      <w:r w:rsidRPr="00ED7970">
        <w:rPr>
          <w:sz w:val="22"/>
          <w:szCs w:val="22"/>
        </w:rPr>
        <w:t>При конс</w:t>
      </w:r>
      <w:r w:rsidR="00E83ED2" w:rsidRPr="00ED7970">
        <w:rPr>
          <w:sz w:val="22"/>
          <w:szCs w:val="22"/>
        </w:rPr>
        <w:t xml:space="preserve">умиране на плодове и зеленчуци </w:t>
      </w:r>
      <w:r w:rsidRPr="00ED7970">
        <w:rPr>
          <w:sz w:val="22"/>
          <w:szCs w:val="22"/>
        </w:rPr>
        <w:t xml:space="preserve">също има установени правила. Ябълките и крушите трябва да се нарязват, портокалите се белят с нож </w:t>
      </w:r>
      <w:r w:rsidR="00DE6A57" w:rsidRPr="00ED7970">
        <w:rPr>
          <w:sz w:val="22"/>
          <w:szCs w:val="22"/>
        </w:rPr>
        <w:t>аз</w:t>
      </w:r>
      <w:r w:rsidRPr="00ED7970">
        <w:rPr>
          <w:sz w:val="22"/>
          <w:szCs w:val="22"/>
        </w:rPr>
        <w:t xml:space="preserve"> плодове, а мандарините – с ръка. Гроздето се яде от чепката, като си </w:t>
      </w:r>
      <w:r w:rsidR="00E32277" w:rsidRPr="00ED7970">
        <w:rPr>
          <w:sz w:val="22"/>
          <w:szCs w:val="22"/>
        </w:rPr>
        <w:t xml:space="preserve">късате зърно по зърно, а </w:t>
      </w:r>
      <w:proofErr w:type="spellStart"/>
      <w:r w:rsidR="00E32277" w:rsidRPr="00ED7970">
        <w:rPr>
          <w:sz w:val="22"/>
          <w:szCs w:val="22"/>
        </w:rPr>
        <w:t>грейпф</w:t>
      </w:r>
      <w:r w:rsidRPr="00ED7970">
        <w:rPr>
          <w:sz w:val="22"/>
          <w:szCs w:val="22"/>
        </w:rPr>
        <w:t>утът</w:t>
      </w:r>
      <w:proofErr w:type="spellEnd"/>
      <w:r w:rsidRPr="00ED7970">
        <w:rPr>
          <w:sz w:val="22"/>
          <w:szCs w:val="22"/>
        </w:rPr>
        <w:t xml:space="preserve"> обикновено се сервира нарязан на две, като месестата му част се изгребва със специални лъжички. Праскови</w:t>
      </w:r>
      <w:r w:rsidR="00E32277" w:rsidRPr="00ED7970">
        <w:rPr>
          <w:sz w:val="22"/>
          <w:szCs w:val="22"/>
        </w:rPr>
        <w:t>те и кайсиите е прието да се ядъ</w:t>
      </w:r>
      <w:r w:rsidRPr="00ED7970">
        <w:rPr>
          <w:sz w:val="22"/>
          <w:szCs w:val="22"/>
        </w:rPr>
        <w:t>т с прибори, а костилките на дребните плодове се изплюва в лъжичката и след това се слага в чинията.</w:t>
      </w:r>
    </w:p>
    <w:sectPr w:rsidR="005D2893" w:rsidRPr="00E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B"/>
    <w:rsid w:val="000E71B3"/>
    <w:rsid w:val="00153479"/>
    <w:rsid w:val="001905A5"/>
    <w:rsid w:val="00205F90"/>
    <w:rsid w:val="00281A3E"/>
    <w:rsid w:val="00383237"/>
    <w:rsid w:val="003A18E2"/>
    <w:rsid w:val="003A5131"/>
    <w:rsid w:val="003D4AE3"/>
    <w:rsid w:val="00433C2F"/>
    <w:rsid w:val="00594E75"/>
    <w:rsid w:val="005C3F73"/>
    <w:rsid w:val="005D2893"/>
    <w:rsid w:val="00607E53"/>
    <w:rsid w:val="006B1316"/>
    <w:rsid w:val="00700376"/>
    <w:rsid w:val="00963961"/>
    <w:rsid w:val="00991A85"/>
    <w:rsid w:val="00A1159F"/>
    <w:rsid w:val="00AA0F23"/>
    <w:rsid w:val="00B8400C"/>
    <w:rsid w:val="00CD347D"/>
    <w:rsid w:val="00CD5EFB"/>
    <w:rsid w:val="00DE1E73"/>
    <w:rsid w:val="00DE6A57"/>
    <w:rsid w:val="00E32277"/>
    <w:rsid w:val="00E83ED2"/>
    <w:rsid w:val="00EC553E"/>
    <w:rsid w:val="00ED26A1"/>
    <w:rsid w:val="00E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D5EF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5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D5EF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при сервиране на масата</vt:lpstr>
    </vt:vector>
  </TitlesOfParts>
  <Company>School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 сервиране на масата</dc:title>
  <dc:creator>Teach</dc:creator>
  <cp:lastModifiedBy>Luska &amp; Todor</cp:lastModifiedBy>
  <cp:revision>3</cp:revision>
  <dcterms:created xsi:type="dcterms:W3CDTF">2013-07-19T08:58:00Z</dcterms:created>
  <dcterms:modified xsi:type="dcterms:W3CDTF">2013-07-19T09:22:00Z</dcterms:modified>
</cp:coreProperties>
</file>